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6E" w:rsidRDefault="007C0F6E" w:rsidP="007C0F6E">
      <w:pPr>
        <w:pStyle w:val="a5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  <w:bookmarkStart w:id="0" w:name="_GoBack"/>
      <w:bookmarkEnd w:id="0"/>
    </w:p>
    <w:p w:rsidR="007C0F6E" w:rsidRDefault="007C0F6E" w:rsidP="007C0F6E">
      <w:pPr>
        <w:pStyle w:val="a5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7C0F6E" w:rsidRDefault="007C0F6E" w:rsidP="007C0F6E">
      <w:pPr>
        <w:pStyle w:val="a5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7C0F6E" w:rsidRDefault="007C0F6E" w:rsidP="007C0F6E">
      <w:pPr>
        <w:pStyle w:val="a5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7C0F6E" w:rsidRDefault="007C0F6E" w:rsidP="007C0F6E">
      <w:pPr>
        <w:pStyle w:val="a5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7C0F6E" w:rsidRPr="007C0F6E" w:rsidRDefault="00790D2E" w:rsidP="007C0F6E">
      <w:pPr>
        <w:pStyle w:val="a5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  <w:r w:rsidRPr="007C0F6E">
        <w:rPr>
          <w:rFonts w:ascii="Times New Roman" w:hAnsi="Times New Roman" w:cs="Times New Roman"/>
          <w:sz w:val="72"/>
          <w:szCs w:val="72"/>
          <w:lang w:eastAsia="ru-RU"/>
        </w:rPr>
        <w:t>Кодекс этики и служебного поведения педагогических работников</w:t>
      </w:r>
    </w:p>
    <w:p w:rsidR="00790D2E" w:rsidRPr="007C0F6E" w:rsidRDefault="00790D2E" w:rsidP="007C0F6E">
      <w:pPr>
        <w:pStyle w:val="a5"/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  <w:r w:rsidRPr="007C0F6E">
        <w:rPr>
          <w:rFonts w:ascii="Times New Roman" w:hAnsi="Times New Roman" w:cs="Times New Roman"/>
          <w:sz w:val="72"/>
          <w:szCs w:val="72"/>
          <w:lang w:eastAsia="ru-RU"/>
        </w:rPr>
        <w:t>МБОУ «</w:t>
      </w:r>
      <w:proofErr w:type="spellStart"/>
      <w:r w:rsidRPr="007C0F6E">
        <w:rPr>
          <w:rFonts w:ascii="Times New Roman" w:hAnsi="Times New Roman" w:cs="Times New Roman"/>
          <w:sz w:val="72"/>
          <w:szCs w:val="72"/>
          <w:lang w:eastAsia="ru-RU"/>
        </w:rPr>
        <w:t>Минняровская</w:t>
      </w:r>
      <w:proofErr w:type="spellEnd"/>
      <w:r w:rsidRPr="007C0F6E">
        <w:rPr>
          <w:rFonts w:ascii="Times New Roman" w:hAnsi="Times New Roman" w:cs="Times New Roman"/>
          <w:sz w:val="72"/>
          <w:szCs w:val="72"/>
          <w:lang w:eastAsia="ru-RU"/>
        </w:rPr>
        <w:t xml:space="preserve"> ООШ» </w:t>
      </w:r>
      <w:proofErr w:type="spellStart"/>
      <w:r w:rsidRPr="007C0F6E">
        <w:rPr>
          <w:rFonts w:ascii="Times New Roman" w:hAnsi="Times New Roman" w:cs="Times New Roman"/>
          <w:sz w:val="72"/>
          <w:szCs w:val="72"/>
          <w:lang w:eastAsia="ru-RU"/>
        </w:rPr>
        <w:t>Актанышского</w:t>
      </w:r>
      <w:proofErr w:type="spellEnd"/>
      <w:r w:rsidRPr="007C0F6E">
        <w:rPr>
          <w:rFonts w:ascii="Times New Roman" w:hAnsi="Times New Roman" w:cs="Times New Roman"/>
          <w:sz w:val="72"/>
          <w:szCs w:val="72"/>
          <w:lang w:eastAsia="ru-RU"/>
        </w:rPr>
        <w:t xml:space="preserve"> района</w:t>
      </w:r>
      <w:r w:rsidR="007C0F6E">
        <w:rPr>
          <w:rFonts w:ascii="Times New Roman" w:hAnsi="Times New Roman" w:cs="Times New Roman"/>
          <w:sz w:val="72"/>
          <w:szCs w:val="72"/>
          <w:lang w:eastAsia="ru-RU"/>
        </w:rPr>
        <w:t xml:space="preserve"> РТ.</w:t>
      </w: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90D2E" w:rsidRPr="007C0F6E" w:rsidRDefault="00790D2E" w:rsidP="007C0F6E">
      <w:pPr>
        <w:pStyle w:val="a5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7C0F6E">
        <w:rPr>
          <w:rFonts w:ascii="Times New Roman" w:hAnsi="Times New Roman" w:cs="Times New Roman"/>
          <w:sz w:val="32"/>
          <w:szCs w:val="32"/>
          <w:lang w:eastAsia="ru-RU"/>
        </w:rPr>
        <w:t>Принят</w:t>
      </w:r>
      <w:proofErr w:type="gramEnd"/>
      <w:r w:rsidRPr="007C0F6E">
        <w:rPr>
          <w:rFonts w:ascii="Times New Roman" w:hAnsi="Times New Roman" w:cs="Times New Roman"/>
          <w:sz w:val="32"/>
          <w:szCs w:val="32"/>
          <w:lang w:eastAsia="ru-RU"/>
        </w:rPr>
        <w:t xml:space="preserve"> на педагогическом совете</w:t>
      </w:r>
    </w:p>
    <w:p w:rsidR="00790D2E" w:rsidRPr="007C0F6E" w:rsidRDefault="00790D2E" w:rsidP="007C0F6E">
      <w:pPr>
        <w:pStyle w:val="a5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  <w:r w:rsidRPr="007C0F6E">
        <w:rPr>
          <w:rFonts w:ascii="Times New Roman" w:hAnsi="Times New Roman" w:cs="Times New Roman"/>
          <w:sz w:val="32"/>
          <w:szCs w:val="32"/>
          <w:lang w:eastAsia="ru-RU"/>
        </w:rPr>
        <w:t>МБОУ «</w:t>
      </w:r>
      <w:proofErr w:type="spellStart"/>
      <w:r w:rsidRPr="007C0F6E">
        <w:rPr>
          <w:rFonts w:ascii="Times New Roman" w:hAnsi="Times New Roman" w:cs="Times New Roman"/>
          <w:sz w:val="32"/>
          <w:szCs w:val="32"/>
          <w:lang w:eastAsia="ru-RU"/>
        </w:rPr>
        <w:t>Минняровская</w:t>
      </w:r>
      <w:proofErr w:type="spellEnd"/>
      <w:r w:rsidRPr="007C0F6E">
        <w:rPr>
          <w:rFonts w:ascii="Times New Roman" w:hAnsi="Times New Roman" w:cs="Times New Roman"/>
          <w:sz w:val="32"/>
          <w:szCs w:val="32"/>
          <w:lang w:eastAsia="ru-RU"/>
        </w:rPr>
        <w:t xml:space="preserve"> ООШ» №1 31 августа 2013 г.</w:t>
      </w:r>
    </w:p>
    <w:p w:rsidR="007C0F6E" w:rsidRPr="007C0F6E" w:rsidRDefault="007C0F6E" w:rsidP="007C0F6E">
      <w:pPr>
        <w:pStyle w:val="a5"/>
        <w:jc w:val="right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C0F6E" w:rsidRDefault="007C0F6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90D2E" w:rsidRPr="007C0F6E" w:rsidRDefault="00790D2E" w:rsidP="007C0F6E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lastRenderedPageBreak/>
        <w:t>ГЛАВА 1. ОБЩИЕ ПОЛОЖЕНИЯ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 Данный Кодекс этики и служебного поведения педагогических работников МБОУ «</w:t>
      </w:r>
      <w:proofErr w:type="spell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Минняровская</w:t>
      </w:r>
      <w:proofErr w:type="spell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ООШ» (далее – Кодекс) – документ, разработанный с целью создания корпоративной культуры в школе, улучшения имиджа учреждения, оптимизации взаимодействия с внешней средой и внутри нашей школы, совершенствования управленческой структуры, т.е. обеспечения устойчивого развития в условиях современных перемен.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2. Кодекс – это свод основных морально-этических норм и правил социального поведения, следуя которым мы укрепляем высокую репутацию школы,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поддерживая ее авторитет и продолжаем традиции предшествующих</w:t>
      </w:r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поколений учителей и учеников.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3.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4. Школа обязана создать необходимые условия для полной реализации положений Кодекса.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5. Изменения и дополнения в Кодекс могут вноситься по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инициативе</w:t>
      </w:r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как отдельных практических педагогов, так и иных служб (Совета ОУ, Администрации) образовательного учреждения; изменения и дополнения утверждаются Советом ОУ.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6. 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совещании учителей, публикуется на сайте школы и вывешивается на специальном стенде для ознакомления родителей и учащихся. Вновь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прибывшие</w:t>
      </w:r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обязательно знакомятся с данным документом.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7. Нормами Кодекса руководствуются педагоги и все сотрудники ОУ, работающие с детьми.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8. Данный Кодекс Педагогов определяет основные нормы профессиональной этики, которые: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- регулируют отношения между педагогами, учащимися и их родителями, а также другими работниками ОУ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- защищают их человеческую ценность и достоинство;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- поддерживают качество профессиональной деятельности педагогов и честь их профессии;</w:t>
      </w:r>
      <w:r w:rsidRPr="007C0F6E">
        <w:rPr>
          <w:rFonts w:ascii="Times New Roman" w:hAnsi="Times New Roman" w:cs="Times New Roman"/>
          <w:sz w:val="20"/>
          <w:szCs w:val="20"/>
          <w:lang w:eastAsia="ru-RU"/>
        </w:rPr>
        <w:br/>
        <w:t>- создают культуру образовательного учреждения, основанную на доверии, ответственности и справедливости.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Предмет регулирования.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1.1. Кодекс регулирует социальные нормы (правила поведения) педагога, которых он придерживается в школе в течение всего учебного процесса, а также во время проведения школьных мероприятий.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1.2. Кодекс способствует созданию таких условий и обстановки для работы, при которых педагог сможет совершенствоваться, выработать новые навыки, иметь здоровую рабочую атмосферу.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1.3. Совет ОУ обязан ознакомить с Кодексом всех учителей, учащихся, родителей и других работников ОУ.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Цель Кодекса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2.1. Целью Кодекса является внедрение единых правил поведения.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2.2. Кодекс способствует тому, чтобы педагог сам управлял своим поведением, способствует дисциплине и взаимному уважению, а также установлению в школе благоприятной и безопасной обстановки.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Сфера регулирования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3.1. Кодекс распространяется на всех педагогов.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3.2. Руководитель ОУ, Совет ОУ, Администрация ОУ, Комиссия по этике, учителя и другие сотрудники школы, родители способствуют соблюдению этого Кодекса.</w:t>
      </w:r>
    </w:p>
    <w:p w:rsidR="00790D2E" w:rsidRPr="007C0F6E" w:rsidRDefault="00790D2E" w:rsidP="007C0F6E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1. Источники и принципы педагогической этики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1.1 Нормы педагогической этики устанавливаются на основании норм культуры, традиций советско-российской школы,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2. Механизмы внедрения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Оптимальными формами внедрения являются: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 Семинары, информирующие о Кодексе и его исполнении;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 Информационное обеспечение, призванное разъяснить назначение Кодекса и механизм его реализации и способов разрешения сложных этических ситуаций;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3. Трансляция через менеджмент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-о</w:t>
      </w:r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>собенно первых лиц -демонстрирующая, что руководство не только говорит о важности исполнения Кодекса, но и само образцово его исполняет;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4. Стимулирование сотрудников, организация </w:t>
      </w:r>
      <w:proofErr w:type="spell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внутришкольных</w:t>
      </w:r>
      <w:proofErr w:type="spell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конкурсов с выдачей грамот, похвальных листов; рекомендации об участии сотрудников в районных и городских, региональных мероприятиях; учет соблюдения Кодекса при распределении премиального фонда учреждения.</w:t>
      </w:r>
    </w:p>
    <w:p w:rsidR="007C0F6E" w:rsidRDefault="007C0F6E" w:rsidP="007C0F6E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790D2E" w:rsidRPr="007C0F6E" w:rsidRDefault="00790D2E" w:rsidP="007C0F6E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ГЛАВА 2. ОСНОВНЫЕ НОРМЫ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1. Личность педагога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1.2. Педагог требователен по отношению к себе и стремится к самосовершенствованию. Для него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характерны</w:t>
      </w:r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самонаблюдение, самоопределение и самовоспитание.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1.3.Для педагога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2. Ответственность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2.2. 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2.3. Педагог несет ответственность за порученные ему администрацией функции и доверенные ресурсы.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3. Авторитет, честь, репутация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3.1. Своим поведением педагог поддерживает и защищает исторически сложившуюся профессиональную честь педагога.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  <w:r w:rsidRPr="007C0F6E">
        <w:rPr>
          <w:rFonts w:ascii="Times New Roman" w:hAnsi="Times New Roman" w:cs="Times New Roman"/>
          <w:sz w:val="20"/>
          <w:szCs w:val="20"/>
          <w:lang w:eastAsia="ru-RU"/>
        </w:rPr>
        <w:br/>
        <w:t>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3.4. Авторитет педагога основывается на компетенции, справедливости, такте, умении заботиться о своих учениках.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3.5.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3.6.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3.7. Педагог дорожит своей репутацией.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90D2E" w:rsidRPr="007C0F6E" w:rsidRDefault="00790D2E" w:rsidP="007C0F6E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ГЛАВА 3. ВЗАИМООТНОШЕНИЯ С ДРУГИМИ ЛИЦАМИ.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1. Общение педагога с учениками.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1.1. Стиль общения педагога с учениками строится на взаимном уважении.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1.2. 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1.4.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1.5.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1.6.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1.7. Педагог постоянно заботится о культуре своей речи и общения.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1.8.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  <w:r w:rsidRPr="007C0F6E">
        <w:rPr>
          <w:rFonts w:ascii="Times New Roman" w:hAnsi="Times New Roman" w:cs="Times New Roman"/>
          <w:sz w:val="20"/>
          <w:szCs w:val="20"/>
          <w:lang w:eastAsia="ru-RU"/>
        </w:rPr>
        <w:br/>
        <w:t>1.9. 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1.10. Педагог не имеет права требовать от своего ученика вознаграждения за свою работу, в том числе и дополнительную. Если педагог занимается частной практикой, условия вознаграждения за труд должны быть согласованы в начале работы и закреплены договором. Занятия частной практикой в стенах школы без договора запрещены.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1.11. 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1.12 Педагог не должен обсуждать с учениками других учителей, т.к. это может отрицательно повлиять на имидж учителя.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2. Общение между сотрудниками ОУ.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унижает своих коллег в присутствии учеников или других лиц.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2.2.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2.3.Сотрудники ОУ при возникших конфликтах не имеют права обсуждать рабочие моменты и переходить на личности с указанием должностных полномочий, обсуждать жизнь ОУ за пределами школы, в том числе и в социальных сетях Интернет.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Если это будет выявлено членами Комиссии по этике или же другими сотрудниками ОУ,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2.4.Педагог не вправе разглашать полученную информацию о деятельности других работников ОУ, если это не противоречит действующему законодательству.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2.5. Вполне допустимо и даже приветствуется положительные отзывы, комментарии и местами даже реклама педагогов об ОУ за пределами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учебного</w:t>
      </w:r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2.6 Преследование педагога за критику запрещено. Критика, в первую очередь, должна быть высказана с глазу на глаз, а не за глаза.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2.8.Критика,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2.9.Важнейшие проблемы и решения в педагогической жизни обсуждаются и принимаются в открытых педагогических дискуссиях.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2.10.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3. Взаимоотношения с администрацией.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3.1. ОУ базируется на принципах свободы слова и убеждений, терпимости, демократичности и справедливости.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3.2.Администрация ОУ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3.3. В 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Комиссия по этике.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3.4.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3.5.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3.6.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3.7. Оценки и решения руководителя ОУ должны быть беспристрастными и основываться на фактах и реальных заслугах педагогов.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3.8. Педагоги имеют право получать от администрации информацию, имеющую значение для работы ОУ.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3.9.За руководителем ОУ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Совету ОУ и руководителю о принятии какого-либо решения, которое было принято коллегиально членами Комиссии, также руководитель, вне зависимости от решения Совета ОУ и рекомендации Комиссии, имеет право наложить вето.</w:t>
      </w:r>
      <w:proofErr w:type="gramEnd"/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3.10. Педагоги ОУ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3.11. В случае выявления преступной деятельности педагог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а(</w:t>
      </w:r>
      <w:proofErr w:type="spellStart"/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ов</w:t>
      </w:r>
      <w:proofErr w:type="spell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>) и ответственных сотрудников администрации, а также грубых нарушений профессиональной этики руководитель школы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 Кодекса.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4. Отношения с родителями и опекунами учеников.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4.1.Консультация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ОУ.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4.2.Педагог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4.3. 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4.4. Отношения педагогов с родителями не должны оказывать влияния на оценку личности и достижений детей.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4.5.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5. Взаимоотношения с обществом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5.1. 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</w:t>
      </w:r>
      <w:r w:rsidRPr="007C0F6E">
        <w:rPr>
          <w:rFonts w:ascii="Times New Roman" w:hAnsi="Times New Roman" w:cs="Times New Roman"/>
          <w:sz w:val="20"/>
          <w:szCs w:val="20"/>
          <w:lang w:eastAsia="ru-RU"/>
        </w:rPr>
        <w:br/>
        <w:t>5.2.Педагог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5.3 Педагог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6. Академическая свобода и свобода слова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6.1. Педагог имеет право пользоваться различными источниками информации.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6.2.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6.3.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6.4.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6.5. Педагог не имеет права обнародовать конфиденциальную служебную информацию.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7. Использование информационных ресурсов.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7.1. 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ОУ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8. Личные интересы и самоотвод.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8.1. Педагог и руководитель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8.2 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8.3.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данное дело.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9. Благотворительность и меценатство.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9.1. Школа имеет право принимать бескорыстную помощь со стороны физических, юридических лиц.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9. 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9.3. Руководитель школы или педагог может принять от родителей учеников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10. Прием на работу и перевод на более высокую должность.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10.1. Руководитель школы должен сохранять беспристрастность при подборе на работу нового сотрудника или повышении сотрудника в должности.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b/>
          <w:sz w:val="20"/>
          <w:szCs w:val="20"/>
          <w:lang w:eastAsia="ru-RU"/>
        </w:rPr>
        <w:t>11. Механизм работы Комиссии по этике.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11.1. Каждое методическое объединение имеет права предоставить одного кандидата для избрания его Председателем Комиссии по этике.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11.2. Также существует возможность самовыдвижения.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11.3. Председателя Комиссии по этике выбирают большинством голосов путем открытого голосования в рамках проведения собрания педагогических работников.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11.4. Срок полномочия председателя один год, который может быть продлен на общем собрании путем голосования.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11.5. Председатель после своего избрания на этом же собрании имеет право изъявить желание и рекомендовать к себе в Комиссию четырех человек, но они также избираются путем открытого голосования.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11.6. Члены Комиссии также избираются сроком на один год и могут быть переизбраны на следующий срок путем открытого голосования..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11.7. Один раз в год Председатель Комиссии по этике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предоставляет отчет</w:t>
      </w:r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о проделанной работе руководителю ОУ.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11.8. Комиссия по этике принимает заявления от педагогов, сотрудников, учеников и их родителей только в письменной форме.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11.9. Комиссия по этике по поступившим заявлениям разрешает возникающие конфликты только на территории учебного заведения, только в полном составе и в определенное время, заранее оповестив заявителя и ответчика.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11.10. Председатель Комиссии подчиняется руководителю ОУ, но в своих действиях независим, если это не противоречит Уставу школы, законодательству РФ.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11.11. Председатель в одностороннем порядке имеет право пригласить для профилактической беседы педагога, сотрудника, ученика и их родителей не собирая для этого весь состав Комиссии.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11.12. Председатель имеет право обратиться за помощью к руководителю ОУ для разрешения особо острых конфликтов.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11.13. Председатель и члены Комиссии по этике не имеют права разглашать </w:t>
      </w:r>
      <w:proofErr w:type="gramStart"/>
      <w:r w:rsidRPr="007C0F6E">
        <w:rPr>
          <w:rFonts w:ascii="Times New Roman" w:hAnsi="Times New Roman" w:cs="Times New Roman"/>
          <w:sz w:val="20"/>
          <w:szCs w:val="20"/>
          <w:lang w:eastAsia="ru-RU"/>
        </w:rPr>
        <w:t>информацию</w:t>
      </w:r>
      <w:proofErr w:type="gramEnd"/>
      <w:r w:rsidRPr="007C0F6E">
        <w:rPr>
          <w:rFonts w:ascii="Times New Roman" w:hAnsi="Times New Roman" w:cs="Times New Roman"/>
          <w:sz w:val="20"/>
          <w:szCs w:val="20"/>
          <w:lang w:eastAsia="ru-RU"/>
        </w:rPr>
        <w:t xml:space="preserve"> поступающую к ним.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11.14. Комиссия несет персональную ответственность за принятие решений.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11.15. Вызов Комиссией на «беседу» педагога, сотрудника, ученика и их родителей не игнорируется, в противном случае данный конфликт перестает быть этическим и носит характер служебного проступка, он передается в ведение администрации.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11.16. Комиссия также имеет право подать жалобу на имя руководителя ОУ. При поступлении трех заявлений автоматически идет вызов к руководителю ОУ.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11.17. Пожаловаться на Комиссию можно только в письменной форме, поданной на имя руководителя ОУ. В данном случае Председатель Комиссии должен будет также в письменной форме опровергнуть данное заявление-жалобу, либо его прокомментировать, либо принять во внимание и исправиться.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 w:rsidRPr="007C0F6E">
        <w:rPr>
          <w:rFonts w:ascii="Times New Roman" w:hAnsi="Times New Roman" w:cs="Times New Roman"/>
          <w:sz w:val="20"/>
          <w:szCs w:val="20"/>
          <w:lang w:eastAsia="ru-RU"/>
        </w:rPr>
        <w:t>11.18. Каждый несет персональную ответственность за подачу непроверенных сведений.</w:t>
      </w:r>
    </w:p>
    <w:p w:rsidR="00790D2E" w:rsidRPr="007C0F6E" w:rsidRDefault="00790D2E" w:rsidP="007C0F6E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790D2E" w:rsidRPr="007C0F6E" w:rsidSect="007C0F6E">
      <w:pgSz w:w="11906" w:h="16838"/>
      <w:pgMar w:top="709" w:right="707" w:bottom="993" w:left="85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2E"/>
    <w:rsid w:val="00790D2E"/>
    <w:rsid w:val="007C0F6E"/>
    <w:rsid w:val="0083596E"/>
    <w:rsid w:val="00CC3FB2"/>
    <w:rsid w:val="00D1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90D2E"/>
  </w:style>
  <w:style w:type="paragraph" w:customStyle="1" w:styleId="p3">
    <w:name w:val="p3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90D2E"/>
  </w:style>
  <w:style w:type="paragraph" w:customStyle="1" w:styleId="p6">
    <w:name w:val="p6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2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0D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90D2E"/>
  </w:style>
  <w:style w:type="paragraph" w:customStyle="1" w:styleId="p3">
    <w:name w:val="p3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90D2E"/>
  </w:style>
  <w:style w:type="paragraph" w:customStyle="1" w:styleId="p6">
    <w:name w:val="p6"/>
    <w:basedOn w:val="a"/>
    <w:rsid w:val="0079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2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0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009AE-01AE-4E1B-85C1-FD48F550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3197</Words>
  <Characters>18227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2014-03-31T08:45:00Z</cp:lastPrinted>
  <dcterms:created xsi:type="dcterms:W3CDTF">2014-03-31T08:24:00Z</dcterms:created>
  <dcterms:modified xsi:type="dcterms:W3CDTF">2014-04-02T07:20:00Z</dcterms:modified>
</cp:coreProperties>
</file>